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ascii="微软雅黑" w:hAnsi="微软雅黑"/>
          <w:b/>
          <w:sz w:val="32"/>
          <w:szCs w:val="32"/>
        </w:rPr>
      </w:pPr>
      <w:r>
        <w:rPr>
          <w:rFonts w:hint="eastAsia" w:ascii="微软雅黑" w:hAnsi="微软雅黑"/>
          <w:b/>
          <w:sz w:val="32"/>
          <w:szCs w:val="32"/>
          <w:lang w:val="en-US" w:eastAsia="zh-CN"/>
        </w:rPr>
        <w:t>2021</w:t>
      </w:r>
      <w:r>
        <w:rPr>
          <w:rFonts w:hint="eastAsia" w:ascii="微软雅黑" w:hAnsi="微软雅黑"/>
          <w:b/>
          <w:sz w:val="32"/>
          <w:szCs w:val="32"/>
        </w:rPr>
        <w:t>年</w:t>
      </w:r>
      <w:r>
        <w:rPr>
          <w:rFonts w:hint="eastAsia" w:ascii="微软雅黑" w:hAnsi="微软雅黑"/>
          <w:b/>
          <w:sz w:val="32"/>
          <w:szCs w:val="32"/>
          <w:u w:val="single"/>
          <w:lang w:val="en-US" w:eastAsia="zh-CN"/>
        </w:rPr>
        <w:t xml:space="preserve">          （部门）</w:t>
      </w:r>
      <w:r>
        <w:rPr>
          <w:rFonts w:hint="eastAsia" w:ascii="微软雅黑" w:hAnsi="微软雅黑"/>
          <w:b/>
          <w:sz w:val="32"/>
          <w:szCs w:val="32"/>
        </w:rPr>
        <w:t>固定资产清查报告</w:t>
      </w:r>
    </w:p>
    <w:p>
      <w:pPr>
        <w:spacing w:line="220" w:lineRule="atLeast"/>
        <w:ind w:firstLine="424" w:firstLineChars="177"/>
        <w:rPr>
          <w:rFonts w:hint="eastAsia" w:ascii="微软雅黑" w:hAnsi="微软雅黑"/>
          <w:sz w:val="24"/>
          <w:szCs w:val="24"/>
          <w:lang w:eastAsia="zh-CN"/>
        </w:rPr>
      </w:pPr>
      <w:r>
        <w:rPr>
          <w:rFonts w:hint="eastAsia" w:ascii="微软雅黑" w:hAnsi="微软雅黑"/>
          <w:sz w:val="24"/>
          <w:szCs w:val="24"/>
          <w:u w:val="single"/>
          <w:lang w:val="en-US" w:eastAsia="zh-CN"/>
        </w:rPr>
        <w:t xml:space="preserve">        （部门）</w:t>
      </w:r>
      <w:r>
        <w:rPr>
          <w:rFonts w:hint="eastAsia" w:ascii="微软雅黑" w:hAnsi="微软雅黑"/>
          <w:sz w:val="24"/>
          <w:szCs w:val="24"/>
        </w:rPr>
        <w:t>固定资产管理员于20</w:t>
      </w:r>
      <w:r>
        <w:rPr>
          <w:rFonts w:hint="eastAsia" w:ascii="微软雅黑" w:hAnsi="微软雅黑"/>
          <w:sz w:val="24"/>
          <w:szCs w:val="24"/>
          <w:lang w:val="en-US" w:eastAsia="zh-CN"/>
        </w:rPr>
        <w:t>21</w:t>
      </w:r>
      <w:r>
        <w:rPr>
          <w:rFonts w:hint="eastAsia" w:ascii="微软雅黑" w:hAnsi="微软雅黑"/>
          <w:sz w:val="24"/>
          <w:szCs w:val="24"/>
        </w:rPr>
        <w:t>年</w:t>
      </w:r>
      <w:r>
        <w:rPr>
          <w:rFonts w:hint="eastAsia" w:ascii="微软雅黑" w:hAnsi="微软雅黑"/>
          <w:sz w:val="24"/>
          <w:szCs w:val="24"/>
          <w:lang w:val="en-US" w:eastAsia="zh-CN"/>
        </w:rPr>
        <w:t>10</w:t>
      </w:r>
      <w:r>
        <w:rPr>
          <w:rFonts w:hint="eastAsia" w:ascii="微软雅黑" w:hAnsi="微软雅黑"/>
          <w:sz w:val="24"/>
          <w:szCs w:val="24"/>
        </w:rPr>
        <w:t>月</w:t>
      </w:r>
      <w:r>
        <w:rPr>
          <w:rFonts w:hint="eastAsia" w:ascii="微软雅黑" w:hAnsi="微软雅黑"/>
          <w:sz w:val="24"/>
          <w:szCs w:val="24"/>
          <w:lang w:val="en-US" w:eastAsia="zh-CN"/>
        </w:rPr>
        <w:t>11</w:t>
      </w:r>
      <w:r>
        <w:rPr>
          <w:rFonts w:hint="eastAsia" w:ascii="微软雅黑" w:hAnsi="微软雅黑"/>
          <w:sz w:val="24"/>
          <w:szCs w:val="24"/>
        </w:rPr>
        <w:t>日开始，对所</w:t>
      </w:r>
      <w:r>
        <w:rPr>
          <w:rFonts w:hint="eastAsia" w:ascii="微软雅黑" w:hAnsi="微软雅黑"/>
          <w:sz w:val="24"/>
          <w:szCs w:val="24"/>
          <w:lang w:eastAsia="zh-CN"/>
        </w:rPr>
        <w:t>在</w:t>
      </w:r>
      <w:r>
        <w:rPr>
          <w:rFonts w:hint="eastAsia" w:ascii="微软雅黑" w:hAnsi="微软雅黑"/>
          <w:sz w:val="24"/>
          <w:szCs w:val="24"/>
        </w:rPr>
        <w:t>部门</w:t>
      </w:r>
      <w:r>
        <w:rPr>
          <w:rFonts w:hint="eastAsia" w:ascii="微软雅黑" w:hAnsi="微软雅黑"/>
          <w:sz w:val="24"/>
          <w:szCs w:val="24"/>
          <w:lang w:val="en-US" w:eastAsia="zh-CN"/>
        </w:rPr>
        <w:t>2021年</w:t>
      </w:r>
      <w:r>
        <w:rPr>
          <w:rFonts w:hint="eastAsia" w:ascii="微软雅黑" w:hAnsi="微软雅黑"/>
          <w:sz w:val="24"/>
          <w:szCs w:val="24"/>
          <w:lang w:eastAsia="zh-CN"/>
        </w:rPr>
        <w:t>截止到</w:t>
      </w:r>
      <w:r>
        <w:rPr>
          <w:rFonts w:hint="eastAsia" w:ascii="微软雅黑" w:hAnsi="微软雅黑"/>
          <w:sz w:val="24"/>
          <w:szCs w:val="24"/>
          <w:lang w:val="en-US" w:eastAsia="zh-CN"/>
        </w:rPr>
        <w:t>9月30日的新增资产</w:t>
      </w:r>
      <w:r>
        <w:rPr>
          <w:rFonts w:hint="eastAsia" w:ascii="微软雅黑" w:hAnsi="微软雅黑"/>
          <w:sz w:val="24"/>
          <w:szCs w:val="24"/>
        </w:rPr>
        <w:t>进行清查核对，已将部门</w:t>
      </w:r>
      <w:r>
        <w:rPr>
          <w:rFonts w:hint="eastAsia" w:ascii="微软雅黑" w:hAnsi="微软雅黑"/>
          <w:sz w:val="24"/>
          <w:szCs w:val="24"/>
          <w:lang w:eastAsia="zh-CN"/>
        </w:rPr>
        <w:t>新增资产</w:t>
      </w:r>
      <w:r>
        <w:rPr>
          <w:rFonts w:hint="eastAsia" w:ascii="微软雅黑" w:hAnsi="微软雅黑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微软雅黑" w:hAnsi="微软雅黑"/>
          <w:sz w:val="24"/>
          <w:szCs w:val="24"/>
        </w:rPr>
        <w:t>件，合计金额</w:t>
      </w:r>
      <w:r>
        <w:rPr>
          <w:rFonts w:hint="eastAsia" w:ascii="微软雅黑" w:hAnsi="微软雅黑"/>
          <w:sz w:val="24"/>
          <w:szCs w:val="24"/>
          <w:u w:val="single"/>
          <w:lang w:val="en-US" w:eastAsia="zh-CN"/>
        </w:rPr>
        <w:t xml:space="preserve">              </w:t>
      </w:r>
      <w:r>
        <w:rPr>
          <w:rFonts w:hint="eastAsia" w:ascii="微软雅黑" w:hAnsi="微软雅黑"/>
          <w:sz w:val="24"/>
          <w:szCs w:val="24"/>
        </w:rPr>
        <w:t>元全部清查完毕。</w:t>
      </w:r>
      <w:r>
        <w:rPr>
          <w:rFonts w:hint="eastAsia" w:ascii="微软雅黑" w:hAnsi="微软雅黑"/>
          <w:sz w:val="24"/>
          <w:szCs w:val="24"/>
          <w:lang w:eastAsia="zh-CN"/>
        </w:rPr>
        <w:t>账实相符，核对无误。</w:t>
      </w:r>
      <w:bookmarkStart w:id="0" w:name="_GoBack"/>
      <w:bookmarkEnd w:id="0"/>
    </w:p>
    <w:p>
      <w:pPr>
        <w:spacing w:line="220" w:lineRule="atLeast"/>
        <w:rPr>
          <w:rFonts w:hint="eastAsia" w:ascii="微软雅黑" w:hAnsi="微软雅黑" w:eastAsia="微软雅黑"/>
          <w:b/>
          <w:bCs/>
          <w:sz w:val="36"/>
          <w:szCs w:val="36"/>
          <w:highlight w:val="yellow"/>
          <w:lang w:eastAsia="zh-CN"/>
        </w:rPr>
      </w:pPr>
      <w:r>
        <w:rPr>
          <w:rFonts w:hint="eastAsia" w:ascii="微软雅黑" w:hAnsi="微软雅黑"/>
          <w:b/>
          <w:bCs/>
          <w:sz w:val="28"/>
          <w:szCs w:val="28"/>
          <w:highlight w:val="yellow"/>
          <w:lang w:eastAsia="zh-CN"/>
        </w:rPr>
        <w:t>或存在以下情况时请填写表格</w:t>
      </w:r>
      <w:r>
        <w:rPr>
          <w:rFonts w:hint="eastAsia" w:ascii="微软雅黑" w:hAnsi="微软雅黑"/>
          <w:b/>
          <w:bCs/>
          <w:sz w:val="28"/>
          <w:szCs w:val="28"/>
          <w:highlight w:val="yellow"/>
        </w:rPr>
        <w:t>：</w:t>
      </w:r>
      <w:r>
        <w:rPr>
          <w:rFonts w:hint="eastAsia" w:ascii="微软雅黑" w:hAnsi="微软雅黑"/>
          <w:b/>
          <w:bCs/>
          <w:sz w:val="28"/>
          <w:szCs w:val="28"/>
          <w:highlight w:val="yellow"/>
          <w:lang w:eastAsia="zh-CN"/>
        </w:rPr>
        <w:t>（无情况请删除以下表格）</w:t>
      </w:r>
    </w:p>
    <w:p>
      <w:pPr>
        <w:spacing w:line="220" w:lineRule="atLeast"/>
        <w:rPr>
          <w:rFonts w:ascii="微软雅黑" w:hAnsi="微软雅黑"/>
          <w:sz w:val="24"/>
          <w:szCs w:val="24"/>
        </w:rPr>
      </w:pPr>
      <w:r>
        <w:rPr>
          <w:rFonts w:hint="eastAsia" w:ascii="微软雅黑" w:hAnsi="微软雅黑"/>
          <w:sz w:val="24"/>
          <w:szCs w:val="24"/>
        </w:rPr>
        <w:t>1. 因为</w:t>
      </w:r>
      <w:r>
        <w:rPr>
          <w:rFonts w:hint="eastAsia" w:ascii="微软雅黑" w:hAnsi="微软雅黑"/>
          <w:sz w:val="24"/>
          <w:szCs w:val="24"/>
          <w:u w:val="single"/>
          <w:lang w:val="en-US" w:eastAsia="zh-CN"/>
        </w:rPr>
        <w:t xml:space="preserve">                      </w:t>
      </w:r>
      <w:r>
        <w:rPr>
          <w:rFonts w:hint="eastAsia" w:ascii="微软雅黑" w:hAnsi="微软雅黑"/>
          <w:sz w:val="24"/>
          <w:szCs w:val="24"/>
        </w:rPr>
        <w:t>原因导致使用人或存放地发生变化的资产明细如下：</w:t>
      </w:r>
    </w:p>
    <w:tbl>
      <w:tblPr>
        <w:tblStyle w:val="3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431"/>
        <w:gridCol w:w="1680"/>
        <w:gridCol w:w="200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spacing w:after="0" w:line="220" w:lineRule="atLeast"/>
              <w:rPr>
                <w:rFonts w:ascii="微软雅黑" w:hAnsi="微软雅黑"/>
                <w:sz w:val="24"/>
                <w:szCs w:val="24"/>
              </w:rPr>
            </w:pPr>
            <w:r>
              <w:rPr>
                <w:rFonts w:hint="eastAsia" w:ascii="微软雅黑" w:hAnsi="微软雅黑"/>
                <w:sz w:val="24"/>
                <w:szCs w:val="24"/>
              </w:rPr>
              <w:t>资产编号</w:t>
            </w:r>
          </w:p>
        </w:tc>
        <w:tc>
          <w:tcPr>
            <w:tcW w:w="1704" w:type="dxa"/>
          </w:tcPr>
          <w:p>
            <w:pPr>
              <w:spacing w:after="0" w:line="220" w:lineRule="atLeast"/>
              <w:rPr>
                <w:rFonts w:ascii="微软雅黑" w:hAnsi="微软雅黑"/>
                <w:sz w:val="24"/>
                <w:szCs w:val="24"/>
              </w:rPr>
            </w:pPr>
            <w:r>
              <w:rPr>
                <w:rFonts w:hint="eastAsia" w:ascii="微软雅黑" w:hAnsi="微软雅黑"/>
                <w:sz w:val="24"/>
                <w:szCs w:val="24"/>
              </w:rPr>
              <w:t>资产名称</w:t>
            </w:r>
          </w:p>
        </w:tc>
        <w:tc>
          <w:tcPr>
            <w:tcW w:w="1431" w:type="dxa"/>
          </w:tcPr>
          <w:p>
            <w:pPr>
              <w:spacing w:after="0" w:line="220" w:lineRule="atLeast"/>
              <w:rPr>
                <w:rFonts w:ascii="微软雅黑" w:hAnsi="微软雅黑"/>
                <w:sz w:val="24"/>
                <w:szCs w:val="24"/>
              </w:rPr>
            </w:pPr>
            <w:r>
              <w:rPr>
                <w:rFonts w:hint="eastAsia" w:ascii="微软雅黑" w:hAnsi="微软雅黑"/>
                <w:sz w:val="24"/>
                <w:szCs w:val="24"/>
              </w:rPr>
              <w:t>单价</w:t>
            </w:r>
          </w:p>
        </w:tc>
        <w:tc>
          <w:tcPr>
            <w:tcW w:w="1680" w:type="dxa"/>
          </w:tcPr>
          <w:p>
            <w:pPr>
              <w:spacing w:after="0" w:line="220" w:lineRule="atLeast"/>
              <w:rPr>
                <w:rFonts w:ascii="微软雅黑" w:hAnsi="微软雅黑"/>
                <w:sz w:val="24"/>
                <w:szCs w:val="24"/>
              </w:rPr>
            </w:pPr>
            <w:r>
              <w:rPr>
                <w:rFonts w:hint="eastAsia" w:ascii="微软雅黑" w:hAnsi="微软雅黑"/>
                <w:sz w:val="24"/>
                <w:szCs w:val="24"/>
              </w:rPr>
              <w:t>购置日期</w:t>
            </w:r>
          </w:p>
        </w:tc>
        <w:tc>
          <w:tcPr>
            <w:tcW w:w="2003" w:type="dxa"/>
          </w:tcPr>
          <w:p>
            <w:pPr>
              <w:spacing w:after="0" w:line="220" w:lineRule="atLeast"/>
              <w:rPr>
                <w:rFonts w:ascii="微软雅黑" w:hAnsi="微软雅黑"/>
                <w:sz w:val="24"/>
                <w:szCs w:val="24"/>
              </w:rPr>
            </w:pPr>
            <w:r>
              <w:rPr>
                <w:rFonts w:hint="eastAsia" w:ascii="微软雅黑" w:hAnsi="微软雅黑"/>
                <w:sz w:val="24"/>
                <w:szCs w:val="24"/>
              </w:rPr>
              <w:t>使用人/存放地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spacing w:after="0" w:line="220" w:lineRule="atLeast"/>
              <w:rPr>
                <w:rFonts w:ascii="微软雅黑" w:hAnsi="微软雅黑"/>
                <w:sz w:val="24"/>
                <w:szCs w:val="24"/>
              </w:rPr>
            </w:pPr>
          </w:p>
        </w:tc>
        <w:tc>
          <w:tcPr>
            <w:tcW w:w="1704" w:type="dxa"/>
          </w:tcPr>
          <w:p>
            <w:pPr>
              <w:spacing w:after="0" w:line="220" w:lineRule="atLeast"/>
              <w:rPr>
                <w:rFonts w:ascii="微软雅黑" w:hAnsi="微软雅黑"/>
                <w:sz w:val="24"/>
                <w:szCs w:val="24"/>
              </w:rPr>
            </w:pPr>
          </w:p>
        </w:tc>
        <w:tc>
          <w:tcPr>
            <w:tcW w:w="1431" w:type="dxa"/>
          </w:tcPr>
          <w:p>
            <w:pPr>
              <w:spacing w:after="0" w:line="220" w:lineRule="atLeast"/>
              <w:rPr>
                <w:rFonts w:ascii="微软雅黑" w:hAnsi="微软雅黑"/>
                <w:sz w:val="24"/>
                <w:szCs w:val="24"/>
              </w:rPr>
            </w:pPr>
          </w:p>
        </w:tc>
        <w:tc>
          <w:tcPr>
            <w:tcW w:w="1680" w:type="dxa"/>
          </w:tcPr>
          <w:p>
            <w:pPr>
              <w:spacing w:after="0" w:line="220" w:lineRule="atLeast"/>
              <w:rPr>
                <w:rFonts w:ascii="微软雅黑" w:hAnsi="微软雅黑"/>
                <w:sz w:val="24"/>
                <w:szCs w:val="24"/>
              </w:rPr>
            </w:pPr>
          </w:p>
        </w:tc>
        <w:tc>
          <w:tcPr>
            <w:tcW w:w="2003" w:type="dxa"/>
          </w:tcPr>
          <w:p>
            <w:pPr>
              <w:spacing w:after="0" w:line="220" w:lineRule="atLeast"/>
              <w:rPr>
                <w:rFonts w:ascii="微软雅黑" w:hAnsi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spacing w:after="0" w:line="220" w:lineRule="atLeast"/>
              <w:rPr>
                <w:rFonts w:ascii="微软雅黑" w:hAnsi="微软雅黑"/>
                <w:sz w:val="24"/>
                <w:szCs w:val="24"/>
              </w:rPr>
            </w:pPr>
          </w:p>
        </w:tc>
        <w:tc>
          <w:tcPr>
            <w:tcW w:w="1704" w:type="dxa"/>
          </w:tcPr>
          <w:p>
            <w:pPr>
              <w:spacing w:after="0" w:line="220" w:lineRule="atLeast"/>
              <w:rPr>
                <w:rFonts w:ascii="微软雅黑" w:hAnsi="微软雅黑"/>
                <w:sz w:val="24"/>
                <w:szCs w:val="24"/>
              </w:rPr>
            </w:pPr>
          </w:p>
        </w:tc>
        <w:tc>
          <w:tcPr>
            <w:tcW w:w="1431" w:type="dxa"/>
          </w:tcPr>
          <w:p>
            <w:pPr>
              <w:spacing w:after="0" w:line="220" w:lineRule="atLeast"/>
              <w:rPr>
                <w:rFonts w:ascii="微软雅黑" w:hAnsi="微软雅黑"/>
                <w:sz w:val="24"/>
                <w:szCs w:val="24"/>
              </w:rPr>
            </w:pPr>
          </w:p>
        </w:tc>
        <w:tc>
          <w:tcPr>
            <w:tcW w:w="1680" w:type="dxa"/>
          </w:tcPr>
          <w:p>
            <w:pPr>
              <w:spacing w:after="0" w:line="220" w:lineRule="atLeast"/>
              <w:rPr>
                <w:rFonts w:ascii="微软雅黑" w:hAnsi="微软雅黑"/>
                <w:sz w:val="24"/>
                <w:szCs w:val="24"/>
              </w:rPr>
            </w:pPr>
          </w:p>
        </w:tc>
        <w:tc>
          <w:tcPr>
            <w:tcW w:w="2003" w:type="dxa"/>
          </w:tcPr>
          <w:p>
            <w:pPr>
              <w:spacing w:after="0" w:line="220" w:lineRule="atLeast"/>
              <w:rPr>
                <w:rFonts w:ascii="微软雅黑" w:hAnsi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704" w:type="dxa"/>
          </w:tcPr>
          <w:p>
            <w:pPr>
              <w:spacing w:after="0" w:line="220" w:lineRule="atLeast"/>
              <w:rPr>
                <w:rFonts w:ascii="微软雅黑" w:hAnsi="微软雅黑"/>
                <w:sz w:val="24"/>
                <w:szCs w:val="24"/>
              </w:rPr>
            </w:pPr>
          </w:p>
        </w:tc>
        <w:tc>
          <w:tcPr>
            <w:tcW w:w="1704" w:type="dxa"/>
          </w:tcPr>
          <w:p>
            <w:pPr>
              <w:spacing w:after="0" w:line="220" w:lineRule="atLeast"/>
              <w:rPr>
                <w:rFonts w:ascii="微软雅黑" w:hAnsi="微软雅黑"/>
                <w:sz w:val="24"/>
                <w:szCs w:val="24"/>
              </w:rPr>
            </w:pPr>
          </w:p>
        </w:tc>
        <w:tc>
          <w:tcPr>
            <w:tcW w:w="1431" w:type="dxa"/>
          </w:tcPr>
          <w:p>
            <w:pPr>
              <w:spacing w:after="0" w:line="220" w:lineRule="atLeast"/>
              <w:rPr>
                <w:rFonts w:ascii="微软雅黑" w:hAnsi="微软雅黑"/>
                <w:sz w:val="24"/>
                <w:szCs w:val="24"/>
              </w:rPr>
            </w:pPr>
          </w:p>
        </w:tc>
        <w:tc>
          <w:tcPr>
            <w:tcW w:w="1680" w:type="dxa"/>
          </w:tcPr>
          <w:p>
            <w:pPr>
              <w:spacing w:after="0" w:line="220" w:lineRule="atLeast"/>
              <w:rPr>
                <w:rFonts w:ascii="微软雅黑" w:hAnsi="微软雅黑"/>
                <w:sz w:val="24"/>
                <w:szCs w:val="24"/>
              </w:rPr>
            </w:pPr>
          </w:p>
        </w:tc>
        <w:tc>
          <w:tcPr>
            <w:tcW w:w="2003" w:type="dxa"/>
          </w:tcPr>
          <w:p>
            <w:pPr>
              <w:spacing w:after="0" w:line="220" w:lineRule="atLeast"/>
              <w:rPr>
                <w:rFonts w:ascii="微软雅黑" w:hAnsi="微软雅黑"/>
                <w:sz w:val="24"/>
                <w:szCs w:val="24"/>
              </w:rPr>
            </w:pPr>
          </w:p>
        </w:tc>
      </w:tr>
    </w:tbl>
    <w:p>
      <w:pPr>
        <w:spacing w:line="220" w:lineRule="atLeast"/>
        <w:rPr>
          <w:rFonts w:ascii="微软雅黑" w:hAnsi="微软雅黑"/>
          <w:sz w:val="24"/>
          <w:szCs w:val="24"/>
        </w:rPr>
      </w:pPr>
      <w:r>
        <w:rPr>
          <w:rFonts w:hint="eastAsia" w:ascii="微软雅黑" w:hAnsi="微软雅黑"/>
          <w:sz w:val="24"/>
          <w:szCs w:val="24"/>
        </w:rPr>
        <w:t>2. 因为</w:t>
      </w:r>
      <w:r>
        <w:rPr>
          <w:rFonts w:hint="eastAsia" w:ascii="微软雅黑" w:hAnsi="微软雅黑"/>
          <w:sz w:val="24"/>
          <w:szCs w:val="24"/>
          <w:u w:val="single"/>
          <w:lang w:val="en-US" w:eastAsia="zh-CN"/>
        </w:rPr>
        <w:t xml:space="preserve">                          </w:t>
      </w:r>
      <w:r>
        <w:rPr>
          <w:rFonts w:hint="eastAsia" w:ascii="微软雅黑" w:hAnsi="微软雅黑"/>
          <w:sz w:val="24"/>
          <w:szCs w:val="24"/>
        </w:rPr>
        <w:t>原因申请调账的资产明细如下：</w:t>
      </w:r>
    </w:p>
    <w:tbl>
      <w:tblPr>
        <w:tblStyle w:val="3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431"/>
        <w:gridCol w:w="1695"/>
        <w:gridCol w:w="198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spacing w:after="0" w:line="220" w:lineRule="atLeast"/>
              <w:rPr>
                <w:rFonts w:ascii="微软雅黑" w:hAnsi="微软雅黑"/>
                <w:sz w:val="24"/>
                <w:szCs w:val="24"/>
              </w:rPr>
            </w:pPr>
            <w:r>
              <w:rPr>
                <w:rFonts w:hint="eastAsia" w:ascii="微软雅黑" w:hAnsi="微软雅黑"/>
                <w:sz w:val="24"/>
                <w:szCs w:val="24"/>
              </w:rPr>
              <w:t>资产编号</w:t>
            </w:r>
          </w:p>
        </w:tc>
        <w:tc>
          <w:tcPr>
            <w:tcW w:w="1704" w:type="dxa"/>
          </w:tcPr>
          <w:p>
            <w:pPr>
              <w:spacing w:after="0" w:line="220" w:lineRule="atLeast"/>
              <w:rPr>
                <w:rFonts w:ascii="微软雅黑" w:hAnsi="微软雅黑"/>
                <w:sz w:val="24"/>
                <w:szCs w:val="24"/>
              </w:rPr>
            </w:pPr>
            <w:r>
              <w:rPr>
                <w:rFonts w:hint="eastAsia" w:ascii="微软雅黑" w:hAnsi="微软雅黑"/>
                <w:sz w:val="24"/>
                <w:szCs w:val="24"/>
              </w:rPr>
              <w:t>资产名称</w:t>
            </w:r>
          </w:p>
        </w:tc>
        <w:tc>
          <w:tcPr>
            <w:tcW w:w="1431" w:type="dxa"/>
          </w:tcPr>
          <w:p>
            <w:pPr>
              <w:spacing w:after="0" w:line="220" w:lineRule="atLeast"/>
              <w:rPr>
                <w:rFonts w:ascii="微软雅黑" w:hAnsi="微软雅黑"/>
                <w:sz w:val="24"/>
                <w:szCs w:val="24"/>
              </w:rPr>
            </w:pPr>
            <w:r>
              <w:rPr>
                <w:rFonts w:hint="eastAsia" w:ascii="微软雅黑" w:hAnsi="微软雅黑"/>
                <w:sz w:val="24"/>
                <w:szCs w:val="24"/>
              </w:rPr>
              <w:t>单价</w:t>
            </w:r>
          </w:p>
        </w:tc>
        <w:tc>
          <w:tcPr>
            <w:tcW w:w="1695" w:type="dxa"/>
          </w:tcPr>
          <w:p>
            <w:pPr>
              <w:spacing w:after="0" w:line="220" w:lineRule="atLeast"/>
              <w:rPr>
                <w:rFonts w:ascii="微软雅黑" w:hAnsi="微软雅黑"/>
                <w:sz w:val="24"/>
                <w:szCs w:val="24"/>
              </w:rPr>
            </w:pPr>
            <w:r>
              <w:rPr>
                <w:rFonts w:hint="eastAsia" w:ascii="微软雅黑" w:hAnsi="微软雅黑"/>
                <w:sz w:val="24"/>
                <w:szCs w:val="24"/>
              </w:rPr>
              <w:t>购置日期</w:t>
            </w:r>
          </w:p>
        </w:tc>
        <w:tc>
          <w:tcPr>
            <w:tcW w:w="1988" w:type="dxa"/>
          </w:tcPr>
          <w:p>
            <w:pPr>
              <w:spacing w:after="0" w:line="220" w:lineRule="atLeast"/>
              <w:rPr>
                <w:rFonts w:ascii="微软雅黑" w:hAnsi="微软雅黑"/>
                <w:sz w:val="24"/>
                <w:szCs w:val="24"/>
              </w:rPr>
            </w:pPr>
            <w:r>
              <w:rPr>
                <w:rFonts w:hint="eastAsia" w:ascii="微软雅黑" w:hAnsi="微软雅黑"/>
                <w:sz w:val="24"/>
                <w:szCs w:val="24"/>
              </w:rPr>
              <w:t>使用人/存放地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spacing w:after="0" w:line="220" w:lineRule="atLeast"/>
              <w:rPr>
                <w:rFonts w:ascii="微软雅黑" w:hAnsi="微软雅黑"/>
                <w:sz w:val="24"/>
                <w:szCs w:val="24"/>
              </w:rPr>
            </w:pPr>
          </w:p>
        </w:tc>
        <w:tc>
          <w:tcPr>
            <w:tcW w:w="1704" w:type="dxa"/>
          </w:tcPr>
          <w:p>
            <w:pPr>
              <w:spacing w:after="0" w:line="220" w:lineRule="atLeast"/>
              <w:rPr>
                <w:rFonts w:ascii="微软雅黑" w:hAnsi="微软雅黑"/>
                <w:sz w:val="24"/>
                <w:szCs w:val="24"/>
              </w:rPr>
            </w:pPr>
          </w:p>
        </w:tc>
        <w:tc>
          <w:tcPr>
            <w:tcW w:w="1431" w:type="dxa"/>
          </w:tcPr>
          <w:p>
            <w:pPr>
              <w:spacing w:after="0" w:line="220" w:lineRule="atLeast"/>
              <w:rPr>
                <w:rFonts w:ascii="微软雅黑" w:hAnsi="微软雅黑"/>
                <w:sz w:val="24"/>
                <w:szCs w:val="24"/>
              </w:rPr>
            </w:pPr>
          </w:p>
        </w:tc>
        <w:tc>
          <w:tcPr>
            <w:tcW w:w="1695" w:type="dxa"/>
          </w:tcPr>
          <w:p>
            <w:pPr>
              <w:spacing w:after="0" w:line="220" w:lineRule="atLeast"/>
              <w:rPr>
                <w:rFonts w:ascii="微软雅黑" w:hAnsi="微软雅黑"/>
                <w:sz w:val="24"/>
                <w:szCs w:val="24"/>
              </w:rPr>
            </w:pPr>
          </w:p>
        </w:tc>
        <w:tc>
          <w:tcPr>
            <w:tcW w:w="1988" w:type="dxa"/>
          </w:tcPr>
          <w:p>
            <w:pPr>
              <w:spacing w:after="0" w:line="220" w:lineRule="atLeast"/>
              <w:rPr>
                <w:rFonts w:ascii="微软雅黑" w:hAnsi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spacing w:after="0" w:line="220" w:lineRule="atLeast"/>
              <w:rPr>
                <w:rFonts w:ascii="微软雅黑" w:hAnsi="微软雅黑"/>
                <w:sz w:val="24"/>
                <w:szCs w:val="24"/>
              </w:rPr>
            </w:pPr>
          </w:p>
        </w:tc>
        <w:tc>
          <w:tcPr>
            <w:tcW w:w="1704" w:type="dxa"/>
          </w:tcPr>
          <w:p>
            <w:pPr>
              <w:spacing w:after="0" w:line="220" w:lineRule="atLeast"/>
              <w:rPr>
                <w:rFonts w:ascii="微软雅黑" w:hAnsi="微软雅黑"/>
                <w:sz w:val="24"/>
                <w:szCs w:val="24"/>
              </w:rPr>
            </w:pPr>
          </w:p>
        </w:tc>
        <w:tc>
          <w:tcPr>
            <w:tcW w:w="1431" w:type="dxa"/>
          </w:tcPr>
          <w:p>
            <w:pPr>
              <w:spacing w:after="0" w:line="220" w:lineRule="atLeast"/>
              <w:rPr>
                <w:rFonts w:ascii="微软雅黑" w:hAnsi="微软雅黑"/>
                <w:sz w:val="24"/>
                <w:szCs w:val="24"/>
              </w:rPr>
            </w:pPr>
          </w:p>
        </w:tc>
        <w:tc>
          <w:tcPr>
            <w:tcW w:w="1695" w:type="dxa"/>
          </w:tcPr>
          <w:p>
            <w:pPr>
              <w:spacing w:after="0" w:line="220" w:lineRule="atLeast"/>
              <w:rPr>
                <w:rFonts w:ascii="微软雅黑" w:hAnsi="微软雅黑"/>
                <w:sz w:val="24"/>
                <w:szCs w:val="24"/>
              </w:rPr>
            </w:pPr>
          </w:p>
        </w:tc>
        <w:tc>
          <w:tcPr>
            <w:tcW w:w="1988" w:type="dxa"/>
          </w:tcPr>
          <w:p>
            <w:pPr>
              <w:spacing w:after="0" w:line="220" w:lineRule="atLeast"/>
              <w:rPr>
                <w:rFonts w:ascii="微软雅黑" w:hAnsi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704" w:type="dxa"/>
          </w:tcPr>
          <w:p>
            <w:pPr>
              <w:spacing w:after="0" w:line="220" w:lineRule="atLeast"/>
              <w:rPr>
                <w:rFonts w:ascii="微软雅黑" w:hAnsi="微软雅黑"/>
                <w:sz w:val="24"/>
                <w:szCs w:val="24"/>
              </w:rPr>
            </w:pPr>
          </w:p>
        </w:tc>
        <w:tc>
          <w:tcPr>
            <w:tcW w:w="1704" w:type="dxa"/>
          </w:tcPr>
          <w:p>
            <w:pPr>
              <w:spacing w:after="0" w:line="220" w:lineRule="atLeast"/>
              <w:rPr>
                <w:rFonts w:ascii="微软雅黑" w:hAnsi="微软雅黑"/>
                <w:sz w:val="24"/>
                <w:szCs w:val="24"/>
              </w:rPr>
            </w:pPr>
          </w:p>
        </w:tc>
        <w:tc>
          <w:tcPr>
            <w:tcW w:w="1431" w:type="dxa"/>
          </w:tcPr>
          <w:p>
            <w:pPr>
              <w:spacing w:after="0" w:line="220" w:lineRule="atLeast"/>
              <w:rPr>
                <w:rFonts w:ascii="微软雅黑" w:hAnsi="微软雅黑"/>
                <w:sz w:val="24"/>
                <w:szCs w:val="24"/>
              </w:rPr>
            </w:pPr>
          </w:p>
        </w:tc>
        <w:tc>
          <w:tcPr>
            <w:tcW w:w="1695" w:type="dxa"/>
          </w:tcPr>
          <w:p>
            <w:pPr>
              <w:spacing w:after="0" w:line="220" w:lineRule="atLeast"/>
              <w:rPr>
                <w:rFonts w:ascii="微软雅黑" w:hAnsi="微软雅黑"/>
                <w:sz w:val="24"/>
                <w:szCs w:val="24"/>
              </w:rPr>
            </w:pPr>
          </w:p>
        </w:tc>
        <w:tc>
          <w:tcPr>
            <w:tcW w:w="1988" w:type="dxa"/>
          </w:tcPr>
          <w:p>
            <w:pPr>
              <w:spacing w:after="0" w:line="220" w:lineRule="atLeast"/>
              <w:rPr>
                <w:rFonts w:ascii="微软雅黑" w:hAnsi="微软雅黑"/>
                <w:sz w:val="24"/>
                <w:szCs w:val="24"/>
              </w:rPr>
            </w:pPr>
          </w:p>
        </w:tc>
      </w:tr>
    </w:tbl>
    <w:p>
      <w:pPr>
        <w:spacing w:line="220" w:lineRule="atLeast"/>
        <w:rPr>
          <w:rFonts w:ascii="微软雅黑" w:hAnsi="微软雅黑"/>
          <w:sz w:val="24"/>
          <w:szCs w:val="24"/>
        </w:rPr>
      </w:pPr>
      <w:r>
        <w:rPr>
          <w:rFonts w:hint="eastAsia" w:ascii="微软雅黑" w:hAnsi="微软雅黑"/>
          <w:sz w:val="24"/>
          <w:szCs w:val="24"/>
        </w:rPr>
        <w:t>3. 其他问题资产明细如下：（备注处说明情况）</w:t>
      </w:r>
    </w:p>
    <w:tbl>
      <w:tblPr>
        <w:tblStyle w:val="3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spacing w:after="0" w:line="220" w:lineRule="atLeast"/>
              <w:rPr>
                <w:rFonts w:ascii="微软雅黑" w:hAnsi="微软雅黑"/>
                <w:sz w:val="24"/>
                <w:szCs w:val="24"/>
              </w:rPr>
            </w:pPr>
            <w:r>
              <w:rPr>
                <w:rFonts w:hint="eastAsia" w:ascii="微软雅黑" w:hAnsi="微软雅黑"/>
                <w:sz w:val="24"/>
                <w:szCs w:val="24"/>
              </w:rPr>
              <w:t>资产编号</w:t>
            </w:r>
          </w:p>
        </w:tc>
        <w:tc>
          <w:tcPr>
            <w:tcW w:w="1704" w:type="dxa"/>
          </w:tcPr>
          <w:p>
            <w:pPr>
              <w:spacing w:after="0" w:line="220" w:lineRule="atLeast"/>
              <w:rPr>
                <w:rFonts w:ascii="微软雅黑" w:hAnsi="微软雅黑"/>
                <w:sz w:val="24"/>
                <w:szCs w:val="24"/>
              </w:rPr>
            </w:pPr>
            <w:r>
              <w:rPr>
                <w:rFonts w:hint="eastAsia" w:ascii="微软雅黑" w:hAnsi="微软雅黑"/>
                <w:sz w:val="24"/>
                <w:szCs w:val="24"/>
              </w:rPr>
              <w:t>资产名称</w:t>
            </w:r>
          </w:p>
        </w:tc>
        <w:tc>
          <w:tcPr>
            <w:tcW w:w="1704" w:type="dxa"/>
          </w:tcPr>
          <w:p>
            <w:pPr>
              <w:spacing w:after="0" w:line="220" w:lineRule="atLeast"/>
              <w:rPr>
                <w:rFonts w:ascii="微软雅黑" w:hAnsi="微软雅黑"/>
                <w:sz w:val="24"/>
                <w:szCs w:val="24"/>
              </w:rPr>
            </w:pPr>
            <w:r>
              <w:rPr>
                <w:rFonts w:hint="eastAsia" w:ascii="微软雅黑" w:hAnsi="微软雅黑"/>
                <w:sz w:val="24"/>
                <w:szCs w:val="24"/>
              </w:rPr>
              <w:t>单价</w:t>
            </w:r>
          </w:p>
        </w:tc>
        <w:tc>
          <w:tcPr>
            <w:tcW w:w="1705" w:type="dxa"/>
          </w:tcPr>
          <w:p>
            <w:pPr>
              <w:spacing w:after="0" w:line="220" w:lineRule="atLeast"/>
              <w:rPr>
                <w:rFonts w:ascii="微软雅黑" w:hAnsi="微软雅黑"/>
                <w:sz w:val="24"/>
                <w:szCs w:val="24"/>
              </w:rPr>
            </w:pPr>
            <w:r>
              <w:rPr>
                <w:rFonts w:hint="eastAsia" w:ascii="微软雅黑" w:hAnsi="微软雅黑"/>
                <w:sz w:val="24"/>
                <w:szCs w:val="24"/>
              </w:rPr>
              <w:t>购置日期</w:t>
            </w:r>
          </w:p>
        </w:tc>
        <w:tc>
          <w:tcPr>
            <w:tcW w:w="1705" w:type="dxa"/>
          </w:tcPr>
          <w:p>
            <w:pPr>
              <w:spacing w:after="0" w:line="220" w:lineRule="atLeast"/>
              <w:rPr>
                <w:rFonts w:ascii="微软雅黑" w:hAnsi="微软雅黑"/>
                <w:sz w:val="24"/>
                <w:szCs w:val="24"/>
              </w:rPr>
            </w:pPr>
            <w:r>
              <w:rPr>
                <w:rFonts w:hint="eastAsia" w:ascii="微软雅黑" w:hAnsi="微软雅黑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spacing w:after="0" w:line="220" w:lineRule="atLeast"/>
              <w:rPr>
                <w:rFonts w:ascii="微软雅黑" w:hAnsi="微软雅黑"/>
                <w:sz w:val="24"/>
                <w:szCs w:val="24"/>
              </w:rPr>
            </w:pPr>
          </w:p>
        </w:tc>
        <w:tc>
          <w:tcPr>
            <w:tcW w:w="1704" w:type="dxa"/>
          </w:tcPr>
          <w:p>
            <w:pPr>
              <w:spacing w:after="0" w:line="220" w:lineRule="atLeast"/>
              <w:rPr>
                <w:rFonts w:ascii="微软雅黑" w:hAnsi="微软雅黑"/>
                <w:sz w:val="24"/>
                <w:szCs w:val="24"/>
              </w:rPr>
            </w:pPr>
          </w:p>
        </w:tc>
        <w:tc>
          <w:tcPr>
            <w:tcW w:w="1704" w:type="dxa"/>
          </w:tcPr>
          <w:p>
            <w:pPr>
              <w:spacing w:after="0" w:line="220" w:lineRule="atLeast"/>
              <w:rPr>
                <w:rFonts w:ascii="微软雅黑" w:hAnsi="微软雅黑"/>
                <w:sz w:val="24"/>
                <w:szCs w:val="24"/>
              </w:rPr>
            </w:pPr>
          </w:p>
        </w:tc>
        <w:tc>
          <w:tcPr>
            <w:tcW w:w="1705" w:type="dxa"/>
          </w:tcPr>
          <w:p>
            <w:pPr>
              <w:spacing w:after="0" w:line="220" w:lineRule="atLeast"/>
              <w:rPr>
                <w:rFonts w:ascii="微软雅黑" w:hAnsi="微软雅黑"/>
                <w:sz w:val="24"/>
                <w:szCs w:val="24"/>
              </w:rPr>
            </w:pPr>
          </w:p>
        </w:tc>
        <w:tc>
          <w:tcPr>
            <w:tcW w:w="1705" w:type="dxa"/>
          </w:tcPr>
          <w:p>
            <w:pPr>
              <w:spacing w:after="0" w:line="220" w:lineRule="atLeast"/>
              <w:rPr>
                <w:rFonts w:ascii="微软雅黑" w:hAnsi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spacing w:after="0" w:line="220" w:lineRule="atLeast"/>
              <w:rPr>
                <w:rFonts w:ascii="微软雅黑" w:hAnsi="微软雅黑"/>
                <w:sz w:val="24"/>
                <w:szCs w:val="24"/>
              </w:rPr>
            </w:pPr>
          </w:p>
        </w:tc>
        <w:tc>
          <w:tcPr>
            <w:tcW w:w="1704" w:type="dxa"/>
          </w:tcPr>
          <w:p>
            <w:pPr>
              <w:spacing w:after="0" w:line="220" w:lineRule="atLeast"/>
              <w:rPr>
                <w:rFonts w:ascii="微软雅黑" w:hAnsi="微软雅黑"/>
                <w:sz w:val="24"/>
                <w:szCs w:val="24"/>
              </w:rPr>
            </w:pPr>
          </w:p>
        </w:tc>
        <w:tc>
          <w:tcPr>
            <w:tcW w:w="1704" w:type="dxa"/>
          </w:tcPr>
          <w:p>
            <w:pPr>
              <w:spacing w:after="0" w:line="220" w:lineRule="atLeast"/>
              <w:rPr>
                <w:rFonts w:ascii="微软雅黑" w:hAnsi="微软雅黑"/>
                <w:sz w:val="24"/>
                <w:szCs w:val="24"/>
              </w:rPr>
            </w:pPr>
          </w:p>
        </w:tc>
        <w:tc>
          <w:tcPr>
            <w:tcW w:w="1705" w:type="dxa"/>
          </w:tcPr>
          <w:p>
            <w:pPr>
              <w:spacing w:after="0" w:line="220" w:lineRule="atLeast"/>
              <w:rPr>
                <w:rFonts w:ascii="微软雅黑" w:hAnsi="微软雅黑"/>
                <w:sz w:val="24"/>
                <w:szCs w:val="24"/>
              </w:rPr>
            </w:pPr>
          </w:p>
        </w:tc>
        <w:tc>
          <w:tcPr>
            <w:tcW w:w="1705" w:type="dxa"/>
          </w:tcPr>
          <w:p>
            <w:pPr>
              <w:spacing w:after="0" w:line="220" w:lineRule="atLeast"/>
              <w:rPr>
                <w:rFonts w:ascii="微软雅黑" w:hAnsi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704" w:type="dxa"/>
          </w:tcPr>
          <w:p>
            <w:pPr>
              <w:spacing w:after="0" w:line="220" w:lineRule="atLeast"/>
              <w:rPr>
                <w:rFonts w:ascii="微软雅黑" w:hAnsi="微软雅黑"/>
                <w:sz w:val="24"/>
                <w:szCs w:val="24"/>
              </w:rPr>
            </w:pPr>
          </w:p>
        </w:tc>
        <w:tc>
          <w:tcPr>
            <w:tcW w:w="1704" w:type="dxa"/>
          </w:tcPr>
          <w:p>
            <w:pPr>
              <w:spacing w:after="0" w:line="220" w:lineRule="atLeast"/>
              <w:rPr>
                <w:rFonts w:ascii="微软雅黑" w:hAnsi="微软雅黑"/>
                <w:sz w:val="24"/>
                <w:szCs w:val="24"/>
              </w:rPr>
            </w:pPr>
          </w:p>
        </w:tc>
        <w:tc>
          <w:tcPr>
            <w:tcW w:w="1704" w:type="dxa"/>
          </w:tcPr>
          <w:p>
            <w:pPr>
              <w:spacing w:after="0" w:line="220" w:lineRule="atLeast"/>
              <w:rPr>
                <w:rFonts w:ascii="微软雅黑" w:hAnsi="微软雅黑"/>
                <w:sz w:val="24"/>
                <w:szCs w:val="24"/>
              </w:rPr>
            </w:pPr>
          </w:p>
        </w:tc>
        <w:tc>
          <w:tcPr>
            <w:tcW w:w="1705" w:type="dxa"/>
          </w:tcPr>
          <w:p>
            <w:pPr>
              <w:spacing w:after="0" w:line="220" w:lineRule="atLeast"/>
              <w:rPr>
                <w:rFonts w:ascii="微软雅黑" w:hAnsi="微软雅黑"/>
                <w:sz w:val="24"/>
                <w:szCs w:val="24"/>
              </w:rPr>
            </w:pPr>
          </w:p>
        </w:tc>
        <w:tc>
          <w:tcPr>
            <w:tcW w:w="1705" w:type="dxa"/>
          </w:tcPr>
          <w:p>
            <w:pPr>
              <w:spacing w:after="0" w:line="220" w:lineRule="atLeast"/>
              <w:rPr>
                <w:rFonts w:ascii="微软雅黑" w:hAnsi="微软雅黑"/>
                <w:sz w:val="24"/>
                <w:szCs w:val="24"/>
              </w:rPr>
            </w:pPr>
          </w:p>
        </w:tc>
      </w:tr>
    </w:tbl>
    <w:p>
      <w:pPr>
        <w:spacing w:line="220" w:lineRule="atLeast"/>
        <w:rPr>
          <w:rFonts w:ascii="微软雅黑" w:hAnsi="微软雅黑"/>
          <w:sz w:val="24"/>
          <w:szCs w:val="24"/>
        </w:rPr>
      </w:pPr>
    </w:p>
    <w:p>
      <w:pPr>
        <w:spacing w:line="220" w:lineRule="atLeast"/>
        <w:rPr>
          <w:rFonts w:ascii="微软雅黑" w:hAnsi="微软雅黑"/>
          <w:sz w:val="24"/>
          <w:szCs w:val="24"/>
        </w:rPr>
      </w:pPr>
    </w:p>
    <w:p>
      <w:pPr>
        <w:spacing w:line="220" w:lineRule="atLeast"/>
        <w:ind w:right="480"/>
        <w:rPr>
          <w:rFonts w:ascii="微软雅黑" w:hAnsi="微软雅黑"/>
          <w:sz w:val="24"/>
          <w:szCs w:val="24"/>
        </w:rPr>
      </w:pPr>
    </w:p>
    <w:p>
      <w:pPr>
        <w:spacing w:line="220" w:lineRule="atLeast"/>
        <w:jc w:val="right"/>
        <w:rPr>
          <w:rFonts w:ascii="微软雅黑" w:hAnsi="微软雅黑"/>
          <w:b/>
          <w:sz w:val="24"/>
          <w:szCs w:val="24"/>
        </w:rPr>
      </w:pPr>
      <w:r>
        <w:rPr>
          <w:rFonts w:hint="eastAsia" w:ascii="微软雅黑" w:hAnsi="微软雅黑"/>
          <w:b/>
          <w:sz w:val="24"/>
          <w:szCs w:val="24"/>
          <w:u w:val="single"/>
          <w:lang w:val="en-US" w:eastAsia="zh-CN"/>
        </w:rPr>
        <w:t xml:space="preserve">                       </w:t>
      </w:r>
      <w:r>
        <w:rPr>
          <w:rFonts w:hint="eastAsia" w:ascii="微软雅黑" w:hAnsi="微软雅黑"/>
          <w:b/>
          <w:sz w:val="24"/>
          <w:szCs w:val="24"/>
        </w:rPr>
        <w:t>部门</w:t>
      </w:r>
    </w:p>
    <w:p>
      <w:pPr>
        <w:spacing w:line="220" w:lineRule="atLeast"/>
        <w:jc w:val="right"/>
        <w:rPr>
          <w:rFonts w:ascii="微软雅黑" w:hAnsi="微软雅黑"/>
          <w:b/>
          <w:sz w:val="24"/>
          <w:szCs w:val="24"/>
        </w:rPr>
      </w:pPr>
      <w:r>
        <w:rPr>
          <w:rFonts w:hint="eastAsia" w:ascii="微软雅黑" w:hAnsi="微软雅黑"/>
          <w:b/>
          <w:sz w:val="24"/>
          <w:szCs w:val="24"/>
        </w:rPr>
        <w:t>年</w:t>
      </w:r>
      <w:r>
        <w:rPr>
          <w:rFonts w:hint="eastAsia" w:ascii="微软雅黑" w:hAnsi="微软雅黑"/>
          <w:b/>
          <w:sz w:val="24"/>
          <w:szCs w:val="24"/>
          <w:lang w:val="en-US" w:eastAsia="zh-CN"/>
        </w:rPr>
        <w:t xml:space="preserve">       </w:t>
      </w:r>
      <w:r>
        <w:rPr>
          <w:rFonts w:hint="eastAsia" w:ascii="微软雅黑" w:hAnsi="微软雅黑"/>
          <w:b/>
          <w:sz w:val="24"/>
          <w:szCs w:val="24"/>
        </w:rPr>
        <w:t>月</w:t>
      </w:r>
      <w:r>
        <w:rPr>
          <w:rFonts w:hint="eastAsia" w:ascii="微软雅黑" w:hAnsi="微软雅黑"/>
          <w:b/>
          <w:sz w:val="24"/>
          <w:szCs w:val="24"/>
          <w:lang w:val="en-US" w:eastAsia="zh-CN"/>
        </w:rPr>
        <w:t xml:space="preserve">      </w:t>
      </w:r>
      <w:r>
        <w:rPr>
          <w:rFonts w:hint="eastAsia" w:ascii="微软雅黑" w:hAnsi="微软雅黑"/>
          <w:b/>
          <w:sz w:val="24"/>
          <w:szCs w:val="24"/>
        </w:rPr>
        <w:t>日</w:t>
      </w:r>
    </w:p>
    <w:p>
      <w:pPr>
        <w:spacing w:line="220" w:lineRule="atLeast"/>
        <w:jc w:val="right"/>
        <w:rPr>
          <w:rFonts w:ascii="微软雅黑" w:hAnsi="微软雅黑"/>
          <w:b/>
          <w:sz w:val="24"/>
          <w:szCs w:val="24"/>
        </w:rPr>
      </w:pPr>
    </w:p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5E73BD"/>
    <w:rsid w:val="007B65A8"/>
    <w:rsid w:val="008B7726"/>
    <w:rsid w:val="00A370D9"/>
    <w:rsid w:val="00BE61EB"/>
    <w:rsid w:val="00BF0EE7"/>
    <w:rsid w:val="00D31D50"/>
    <w:rsid w:val="00E85B28"/>
    <w:rsid w:val="22D31D3B"/>
    <w:rsid w:val="27567E7C"/>
    <w:rsid w:val="2B2A3A99"/>
    <w:rsid w:val="34016A7B"/>
    <w:rsid w:val="348648F1"/>
    <w:rsid w:val="4EFC1C8F"/>
    <w:rsid w:val="5A791FA5"/>
    <w:rsid w:val="6A173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22"/>
  </w:style>
  <w:style w:type="character" w:styleId="6">
    <w:name w:val="FollowedHyperlink"/>
    <w:basedOn w:val="4"/>
    <w:semiHidden/>
    <w:unhideWhenUsed/>
    <w:qFormat/>
    <w:uiPriority w:val="99"/>
    <w:rPr>
      <w:color w:val="333333"/>
      <w:sz w:val="18"/>
      <w:szCs w:val="18"/>
      <w:u w:val="none"/>
    </w:rPr>
  </w:style>
  <w:style w:type="character" w:styleId="7">
    <w:name w:val="Emphasis"/>
    <w:basedOn w:val="4"/>
    <w:qFormat/>
    <w:uiPriority w:val="20"/>
  </w:style>
  <w:style w:type="character" w:styleId="8">
    <w:name w:val="HTML Definition"/>
    <w:basedOn w:val="4"/>
    <w:semiHidden/>
    <w:unhideWhenUsed/>
    <w:qFormat/>
    <w:uiPriority w:val="99"/>
  </w:style>
  <w:style w:type="character" w:styleId="9">
    <w:name w:val="HTML Variable"/>
    <w:basedOn w:val="4"/>
    <w:semiHidden/>
    <w:unhideWhenUsed/>
    <w:qFormat/>
    <w:uiPriority w:val="99"/>
  </w:style>
  <w:style w:type="character" w:styleId="10">
    <w:name w:val="Hyperlink"/>
    <w:basedOn w:val="4"/>
    <w:semiHidden/>
    <w:unhideWhenUsed/>
    <w:qFormat/>
    <w:uiPriority w:val="99"/>
    <w:rPr>
      <w:color w:val="000000"/>
      <w:sz w:val="18"/>
      <w:szCs w:val="18"/>
      <w:u w:val="none"/>
    </w:rPr>
  </w:style>
  <w:style w:type="character" w:styleId="11">
    <w:name w:val="HTML Code"/>
    <w:basedOn w:val="4"/>
    <w:semiHidden/>
    <w:unhideWhenUsed/>
    <w:qFormat/>
    <w:uiPriority w:val="99"/>
    <w:rPr>
      <w:rFonts w:ascii="Courier New" w:hAnsi="Courier New"/>
      <w:sz w:val="20"/>
    </w:rPr>
  </w:style>
  <w:style w:type="character" w:styleId="12">
    <w:name w:val="HTML Cite"/>
    <w:basedOn w:val="4"/>
    <w:semiHidden/>
    <w:unhideWhenUsed/>
    <w:qFormat/>
    <w:uiPriority w:val="99"/>
  </w:style>
  <w:style w:type="character" w:customStyle="1" w:styleId="13">
    <w:name w:val="hover13"/>
    <w:basedOn w:val="4"/>
    <w:qFormat/>
    <w:uiPriority w:val="0"/>
    <w:rPr>
      <w:shd w:val="clear" w:fill="DEEBFD"/>
    </w:rPr>
  </w:style>
  <w:style w:type="character" w:customStyle="1" w:styleId="14">
    <w:name w:val="x-tab-strip-text"/>
    <w:basedOn w:val="4"/>
    <w:qFormat/>
    <w:uiPriority w:val="0"/>
  </w:style>
  <w:style w:type="character" w:customStyle="1" w:styleId="15">
    <w:name w:val="x-tab-strip-text1"/>
    <w:basedOn w:val="4"/>
    <w:uiPriority w:val="0"/>
    <w:rPr>
      <w:rFonts w:ascii="Tahoma" w:hAnsi="Tahoma" w:eastAsia="Tahoma" w:cs="Tahoma"/>
      <w:color w:val="4169A3"/>
      <w:sz w:val="16"/>
      <w:szCs w:val="16"/>
    </w:rPr>
  </w:style>
  <w:style w:type="character" w:customStyle="1" w:styleId="16">
    <w:name w:val="x-tab-strip-text2"/>
    <w:basedOn w:val="4"/>
    <w:qFormat/>
    <w:uiPriority w:val="0"/>
  </w:style>
  <w:style w:type="character" w:customStyle="1" w:styleId="17">
    <w:name w:val="x-tab-strip-text3"/>
    <w:basedOn w:val="4"/>
    <w:qFormat/>
    <w:uiPriority w:val="0"/>
    <w:rPr>
      <w:b/>
      <w:color w:val="15418B"/>
    </w:rPr>
  </w:style>
  <w:style w:type="character" w:customStyle="1" w:styleId="18">
    <w:name w:val="x-tab-strip-text4"/>
    <w:basedOn w:val="4"/>
    <w:qFormat/>
    <w:uiPriority w:val="0"/>
  </w:style>
  <w:style w:type="character" w:customStyle="1" w:styleId="19">
    <w:name w:val="x-tab-strip-text5"/>
    <w:basedOn w:val="4"/>
    <w:qFormat/>
    <w:uiPriority w:val="0"/>
    <w:rPr>
      <w:color w:val="15418B"/>
    </w:rPr>
  </w:style>
  <w:style w:type="character" w:customStyle="1" w:styleId="20">
    <w:name w:val="btn_split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2019-04-12T06:36:00Z</dcterms:created>
  <dc:creator>Administrator</dc:creator>
  <cp:lastModifiedBy>东北师范大学附属中学</cp:lastModifiedBy>
  <cp:lastPrinted>2020-05-15T05:21:00Z</cp:lastPrinted>
  <dcterms:modified xsi:type="dcterms:W3CDTF">2021-09-03T00:41:57Z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1E8BBC1F69644E719F7668C9B23B91AF</vt:lpwstr>
  </property>
</Properties>
</file>